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616" w:rsidRPr="00245633" w:rsidRDefault="00E11616" w:rsidP="00E11616">
      <w:pPr>
        <w:pStyle w:val="CPCHeading1"/>
        <w:pageBreakBefore/>
        <w:numPr>
          <w:ilvl w:val="0"/>
          <w:numId w:val="0"/>
        </w:numPr>
        <w:ind w:left="357" w:right="142"/>
        <w:jc w:val="center"/>
        <w:rPr>
          <w:color w:val="auto"/>
        </w:rPr>
      </w:pPr>
      <w:bookmarkStart w:id="0" w:name="_Toc484603171"/>
      <w:r>
        <w:rPr>
          <w:color w:val="auto"/>
        </w:rPr>
        <w:t>Consent from an intern to the provision and processing of their personal data</w:t>
      </w:r>
      <w:bookmarkEnd w:id="0"/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>I, _____________________________________________________ (the “Intern”),</w:t>
      </w: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(</w:t>
      </w:r>
      <w:proofErr w:type="gramStart"/>
      <w:r>
        <w:rPr>
          <w:sz w:val="22"/>
          <w:szCs w:val="22"/>
        </w:rPr>
        <w:t>full</w:t>
      </w:r>
      <w:proofErr w:type="gramEnd"/>
      <w:r>
        <w:rPr>
          <w:sz w:val="22"/>
          <w:szCs w:val="22"/>
        </w:rPr>
        <w:t xml:space="preserve"> name)</w:t>
      </w:r>
    </w:p>
    <w:p w:rsidR="00E11616" w:rsidRPr="00245633" w:rsidRDefault="00E11616" w:rsidP="00E11616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freely, willingly and for my own benefit give my consent </w:t>
      </w:r>
      <w:r w:rsidRPr="003C2ED3">
        <w:rPr>
          <w:sz w:val="22"/>
          <w:szCs w:val="22"/>
        </w:rPr>
        <w:t xml:space="preserve">to process my personal data to AO Caspian Pipeline Consortium-K (“CPC-K”) located at: </w:t>
      </w:r>
      <w:r w:rsidR="003C2ED3" w:rsidRPr="003C2ED3">
        <w:rPr>
          <w:rStyle w:val="Strong"/>
          <w:rFonts w:eastAsiaTheme="majorEastAsia"/>
          <w:b w:val="0"/>
          <w:lang w:val="en"/>
        </w:rPr>
        <w:t>060700</w:t>
      </w:r>
      <w:r w:rsidR="003C2ED3" w:rsidRPr="003C2ED3">
        <w:rPr>
          <w:rStyle w:val="Strong"/>
          <w:rFonts w:eastAsiaTheme="majorEastAsia"/>
          <w:b w:val="0"/>
          <w:lang w:val="en-US"/>
        </w:rPr>
        <w:t>,</w:t>
      </w:r>
      <w:r w:rsidR="003C2ED3" w:rsidRPr="003C2ED3">
        <w:rPr>
          <w:rStyle w:val="Strong"/>
          <w:rFonts w:eastAsiaTheme="majorEastAsia"/>
          <w:sz w:val="28"/>
          <w:szCs w:val="28"/>
          <w:lang w:val="en-US"/>
        </w:rPr>
        <w:t xml:space="preserve"> </w:t>
      </w:r>
      <w:r w:rsidR="003C2ED3" w:rsidRPr="003C2ED3">
        <w:rPr>
          <w:sz w:val="22"/>
          <w:szCs w:val="22"/>
        </w:rPr>
        <w:t xml:space="preserve">Republic of Kazakhstan, </w:t>
      </w:r>
      <w:proofErr w:type="spellStart"/>
      <w:r w:rsidR="003C2ED3" w:rsidRPr="003C2ED3">
        <w:rPr>
          <w:sz w:val="22"/>
          <w:szCs w:val="22"/>
        </w:rPr>
        <w:t>Atyrau</w:t>
      </w:r>
      <w:proofErr w:type="spellEnd"/>
      <w:r w:rsidR="003C2ED3" w:rsidRPr="003C2ED3">
        <w:rPr>
          <w:sz w:val="22"/>
          <w:szCs w:val="22"/>
        </w:rPr>
        <w:t xml:space="preserve"> Oblast, </w:t>
      </w:r>
      <w:proofErr w:type="spellStart"/>
      <w:r w:rsidR="003C2ED3" w:rsidRPr="003C2ED3">
        <w:rPr>
          <w:sz w:val="22"/>
          <w:szCs w:val="22"/>
        </w:rPr>
        <w:t>Makhambetsky</w:t>
      </w:r>
      <w:proofErr w:type="spellEnd"/>
      <w:r w:rsidR="003C2ED3" w:rsidRPr="003C2ED3">
        <w:rPr>
          <w:sz w:val="22"/>
          <w:szCs w:val="22"/>
        </w:rPr>
        <w:t xml:space="preserve"> District,</w:t>
      </w:r>
      <w:r w:rsidR="003C2ED3" w:rsidRPr="003C2ED3">
        <w:rPr>
          <w:b/>
          <w:sz w:val="22"/>
          <w:szCs w:val="22"/>
        </w:rPr>
        <w:t xml:space="preserve"> </w:t>
      </w:r>
      <w:proofErr w:type="spellStart"/>
      <w:r w:rsidR="003C2ED3" w:rsidRPr="003C2ED3">
        <w:rPr>
          <w:rStyle w:val="Strong"/>
          <w:rFonts w:eastAsiaTheme="majorEastAsia"/>
          <w:b w:val="0"/>
          <w:lang w:val="en"/>
        </w:rPr>
        <w:t>Beibarys</w:t>
      </w:r>
      <w:proofErr w:type="spellEnd"/>
      <w:r w:rsidR="003C2ED3" w:rsidRPr="003C2ED3">
        <w:rPr>
          <w:rStyle w:val="Strong"/>
          <w:rFonts w:eastAsiaTheme="majorEastAsia"/>
          <w:b w:val="0"/>
          <w:lang w:val="en"/>
        </w:rPr>
        <w:t xml:space="preserve"> rural </w:t>
      </w:r>
      <w:proofErr w:type="spellStart"/>
      <w:r w:rsidR="003C2ED3" w:rsidRPr="003C2ED3">
        <w:rPr>
          <w:rStyle w:val="Strong"/>
          <w:rFonts w:eastAsiaTheme="majorEastAsia"/>
          <w:b w:val="0"/>
          <w:lang w:val="en"/>
        </w:rPr>
        <w:t>distirct</w:t>
      </w:r>
      <w:proofErr w:type="spellEnd"/>
      <w:r w:rsidR="003C2ED3" w:rsidRPr="003C2ED3">
        <w:rPr>
          <w:rStyle w:val="Strong"/>
          <w:rFonts w:eastAsiaTheme="majorEastAsia"/>
          <w:b w:val="0"/>
          <w:lang w:val="en"/>
        </w:rPr>
        <w:t xml:space="preserve">, </w:t>
      </w:r>
      <w:proofErr w:type="spellStart"/>
      <w:r w:rsidR="003C2ED3" w:rsidRPr="003C2ED3">
        <w:rPr>
          <w:rStyle w:val="Strong"/>
          <w:rFonts w:eastAsiaTheme="majorEastAsia"/>
          <w:b w:val="0"/>
          <w:lang w:val="en"/>
        </w:rPr>
        <w:t>Akkaiyn</w:t>
      </w:r>
      <w:proofErr w:type="spellEnd"/>
      <w:r w:rsidR="003C2ED3" w:rsidRPr="003C2ED3">
        <w:rPr>
          <w:rStyle w:val="Strong"/>
          <w:rFonts w:eastAsiaTheme="majorEastAsia"/>
          <w:b w:val="0"/>
          <w:lang w:val="en"/>
        </w:rPr>
        <w:t xml:space="preserve"> settlement, street 1, building 24</w:t>
      </w:r>
      <w:r w:rsidRPr="003C2ED3">
        <w:rPr>
          <w:sz w:val="22"/>
          <w:szCs w:val="22"/>
        </w:rPr>
        <w:t>, specifically, to undertake actions as provided under Article 1.12 of the Republic of Kazakhstan Law No. 94-</w:t>
      </w:r>
      <w:bookmarkStart w:id="1" w:name="_GoBack"/>
      <w:bookmarkEnd w:id="1"/>
      <w:r>
        <w:rPr>
          <w:sz w:val="22"/>
          <w:szCs w:val="22"/>
        </w:rPr>
        <w:t>V of 21 May 2013 “On Personal Data and their Protection” in the manner set out below.</w:t>
      </w:r>
      <w:proofErr w:type="gramEnd"/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 xml:space="preserve">The consent is provided to CPC-K </w:t>
      </w:r>
      <w:proofErr w:type="gramStart"/>
      <w:r>
        <w:rPr>
          <w:sz w:val="22"/>
          <w:szCs w:val="22"/>
        </w:rPr>
        <w:t>in regard to</w:t>
      </w:r>
      <w:proofErr w:type="gramEnd"/>
      <w:r>
        <w:rPr>
          <w:sz w:val="22"/>
          <w:szCs w:val="22"/>
        </w:rPr>
        <w:t xml:space="preserve"> the following personal data:</w:t>
      </w: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>Full name;</w:t>
      </w: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>Place of study;</w:t>
      </w: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>Year of study;</w:t>
      </w: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>Faculty.</w:t>
      </w: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 xml:space="preserve">The consent is provided to CPC-K </w:t>
      </w:r>
      <w:proofErr w:type="gramStart"/>
      <w:r>
        <w:rPr>
          <w:sz w:val="22"/>
          <w:szCs w:val="22"/>
        </w:rPr>
        <w:t>in regard to</w:t>
      </w:r>
      <w:proofErr w:type="gramEnd"/>
      <w:r>
        <w:rPr>
          <w:sz w:val="22"/>
          <w:szCs w:val="22"/>
        </w:rPr>
        <w:t xml:space="preserve"> the following third-party actions carried out on personal data with the use of manual processing:</w:t>
      </w: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>Collecting, recording, systematising, aggregating, storing, verifying (updating, modifying), extracting, using, depersonalising, blocking, deleting, or destroying.</w:t>
      </w: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 xml:space="preserve">The consent </w:t>
      </w:r>
      <w:proofErr w:type="gramStart"/>
      <w:r>
        <w:rPr>
          <w:sz w:val="22"/>
          <w:szCs w:val="22"/>
        </w:rPr>
        <w:t>is provided</w:t>
      </w:r>
      <w:proofErr w:type="gramEnd"/>
      <w:r>
        <w:rPr>
          <w:sz w:val="22"/>
          <w:szCs w:val="22"/>
        </w:rPr>
        <w:t xml:space="preserve"> to CPC-K for the Intern’s internship at CPC-K.</w:t>
      </w: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 xml:space="preserve">No decisions affecting the interests of the Intern will be taken solely </w:t>
      </w:r>
      <w:proofErr w:type="gramStart"/>
      <w:r>
        <w:rPr>
          <w:sz w:val="22"/>
          <w:szCs w:val="22"/>
        </w:rPr>
        <w:t>on the basis of</w:t>
      </w:r>
      <w:proofErr w:type="gramEnd"/>
      <w:r>
        <w:rPr>
          <w:sz w:val="22"/>
          <w:szCs w:val="22"/>
        </w:rPr>
        <w:t xml:space="preserve"> automated processing of personal data at CPC-K.</w:t>
      </w:r>
    </w:p>
    <w:p w:rsidR="00E11616" w:rsidRPr="00245633" w:rsidRDefault="00E11616" w:rsidP="00E11616">
      <w:pPr>
        <w:rPr>
          <w:sz w:val="22"/>
          <w:szCs w:val="22"/>
        </w:rPr>
      </w:pP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 xml:space="preserve">This consent shall enter into force from the date of signing and remain valid until it </w:t>
      </w:r>
      <w:proofErr w:type="gramStart"/>
      <w:r>
        <w:rPr>
          <w:sz w:val="22"/>
          <w:szCs w:val="22"/>
        </w:rPr>
        <w:t>is withdrawn</w:t>
      </w:r>
      <w:proofErr w:type="gramEnd"/>
      <w:r>
        <w:rPr>
          <w:sz w:val="22"/>
          <w:szCs w:val="22"/>
        </w:rPr>
        <w:t xml:space="preserve"> in writing, including by mail, to CPC-K.</w:t>
      </w:r>
    </w:p>
    <w:p w:rsidR="00E11616" w:rsidRDefault="00E11616" w:rsidP="00E11616">
      <w:pPr>
        <w:rPr>
          <w:sz w:val="22"/>
          <w:szCs w:val="22"/>
        </w:rPr>
      </w:pP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>_______________</w:t>
      </w:r>
      <w:r>
        <w:rPr>
          <w:sz w:val="22"/>
          <w:szCs w:val="22"/>
        </w:rPr>
        <w:t>_________________</w:t>
      </w:r>
      <w:r>
        <w:rPr>
          <w:sz w:val="22"/>
          <w:szCs w:val="22"/>
        </w:rPr>
        <w:t>_ / ___________</w:t>
      </w:r>
      <w:r>
        <w:rPr>
          <w:sz w:val="22"/>
          <w:szCs w:val="22"/>
        </w:rPr>
        <w:t>_________________</w:t>
      </w:r>
      <w:r>
        <w:rPr>
          <w:sz w:val="22"/>
          <w:szCs w:val="22"/>
        </w:rPr>
        <w:t>_______</w:t>
      </w:r>
    </w:p>
    <w:p w:rsidR="00E11616" w:rsidRPr="00245633" w:rsidRDefault="00E11616" w:rsidP="00E11616">
      <w:pPr>
        <w:rPr>
          <w:sz w:val="22"/>
        </w:rPr>
      </w:pPr>
    </w:p>
    <w:p w:rsidR="00E11616" w:rsidRPr="00245633" w:rsidRDefault="00E11616" w:rsidP="00E11616">
      <w:pPr>
        <w:rPr>
          <w:sz w:val="22"/>
          <w:szCs w:val="22"/>
        </w:rPr>
      </w:pPr>
      <w:r>
        <w:rPr>
          <w:sz w:val="22"/>
          <w:szCs w:val="22"/>
        </w:rPr>
        <w:t>___________________20___</w:t>
      </w:r>
      <w:r>
        <w:rPr>
          <w:sz w:val="22"/>
          <w:szCs w:val="22"/>
        </w:rPr>
        <w:t xml:space="preserve">        </w:t>
      </w:r>
    </w:p>
    <w:p w:rsidR="00F057BE" w:rsidRDefault="00F057BE"/>
    <w:sectPr w:rsidR="00F0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0E46"/>
    <w:multiLevelType w:val="multilevel"/>
    <w:tmpl w:val="F8EE624C"/>
    <w:lvl w:ilvl="0">
      <w:start w:val="1"/>
      <w:numFmt w:val="decimal"/>
      <w:pStyle w:val="CPCHeading1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16"/>
    <w:rsid w:val="003C2ED3"/>
    <w:rsid w:val="00E11616"/>
    <w:rsid w:val="00F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BE52"/>
  <w15:chartTrackingRefBased/>
  <w15:docId w15:val="{3E2EB2BC-A161-49EB-8E75-5F1F50F2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1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ru-RU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CHeading1">
    <w:name w:val="CPC Heading 1"/>
    <w:basedOn w:val="Heading1"/>
    <w:next w:val="Normal"/>
    <w:qFormat/>
    <w:rsid w:val="00E11616"/>
    <w:pPr>
      <w:numPr>
        <w:numId w:val="1"/>
      </w:numPr>
      <w:tabs>
        <w:tab w:val="num" w:pos="360"/>
      </w:tabs>
      <w:spacing w:after="240" w:line="400" w:lineRule="exact"/>
      <w:ind w:left="0" w:right="141" w:firstLine="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1161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ru-RU" w:bidi="ru-RU"/>
    </w:rPr>
  </w:style>
  <w:style w:type="character" w:styleId="Strong">
    <w:name w:val="Strong"/>
    <w:basedOn w:val="DefaultParagraphFont"/>
    <w:uiPriority w:val="22"/>
    <w:qFormat/>
    <w:rsid w:val="003C2E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5BFCCB7552E43B2FF7A45861479A7" ma:contentTypeVersion="2" ma:contentTypeDescription="Create a new document." ma:contentTypeScope="" ma:versionID="d88035f18eac80a5bb73e93d32b190d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73DC488-F808-4654-8CCF-E32F47D92224}"/>
</file>

<file path=customXml/itemProps2.xml><?xml version="1.0" encoding="utf-8"?>
<ds:datastoreItem xmlns:ds="http://schemas.openxmlformats.org/officeDocument/2006/customXml" ds:itemID="{33FD9895-645E-4C20-91EB-CAEA878B17A8}"/>
</file>

<file path=customXml/itemProps3.xml><?xml version="1.0" encoding="utf-8"?>
<ds:datastoreItem xmlns:ds="http://schemas.openxmlformats.org/officeDocument/2006/customXml" ds:itemID="{13FEDC77-FB14-4170-8907-ACFC5DFF24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uste0816</dc:creator>
  <cp:keywords/>
  <dc:description/>
  <cp:lastModifiedBy>uste0816</cp:lastModifiedBy>
  <cp:revision>2</cp:revision>
  <dcterms:created xsi:type="dcterms:W3CDTF">2021-08-30T10:06:00Z</dcterms:created>
  <dcterms:modified xsi:type="dcterms:W3CDTF">2021-08-30T11:59:00Z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